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1E13" w14:textId="27179DAC" w:rsidR="00840EF3" w:rsidRDefault="00663C88" w:rsidP="00663C88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tema </w:t>
      </w:r>
      <w:r w:rsidR="00EA095E">
        <w:rPr>
          <w:lang w:val="es-ES"/>
        </w:rPr>
        <w:t>6</w:t>
      </w:r>
    </w:p>
    <w:p w14:paraId="241642A7" w14:textId="06053812" w:rsidR="004B79A9" w:rsidRDefault="004B79A9" w:rsidP="00663C88">
      <w:pPr>
        <w:jc w:val="center"/>
        <w:rPr>
          <w:lang w:val="es-ES"/>
        </w:rPr>
      </w:pPr>
      <w:r>
        <w:t>Asistencia personal y autoayuda</w:t>
      </w:r>
    </w:p>
    <w:p w14:paraId="36158908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¿Cuál es la principal diferencia entre la asistencia personal y la autoayuda?</w:t>
      </w:r>
    </w:p>
    <w:p w14:paraId="7336BCC3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¿A quiénes está dirigida la asistencia personal?</w:t>
      </w:r>
    </w:p>
    <w:p w14:paraId="15F48246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características debe tener el asistente personal?</w:t>
      </w:r>
    </w:p>
    <w:p w14:paraId="60366D9A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se establece la relación entre el asistente personal y la persona asistida?</w:t>
      </w:r>
    </w:p>
    <w:p w14:paraId="2317934D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actividades suelen ser delegadas al asistente personal?</w:t>
      </w:r>
    </w:p>
    <w:p w14:paraId="5A7AA918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implica el concepto de autoayuda en el contexto de la discapacidad?</w:t>
      </w:r>
    </w:p>
    <w:p w14:paraId="2EB5D96F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estrategias pueden desarrollarse como parte de la autoayuda?</w:t>
      </w:r>
    </w:p>
    <w:p w14:paraId="11633764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papel desempeñan los productos de apoyo en la autoayuda?</w:t>
      </w:r>
    </w:p>
    <w:p w14:paraId="2650B66B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¿Por qué es importante adaptar el entorno como parte de la autoayuda?</w:t>
      </w:r>
    </w:p>
    <w:p w14:paraId="0172FE77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contribuye la autoayuda al proceso de rehabilitación personal?</w:t>
      </w:r>
    </w:p>
    <w:p w14:paraId="3398DBAB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¿Cuál es la principal ventaja de la asistencia personal frente a la autoayuda?</w:t>
      </w:r>
    </w:p>
    <w:p w14:paraId="0A30110F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desafíos pueden enfrentar las personas al implementar estrategias de autoayuda?</w:t>
      </w:r>
    </w:p>
    <w:p w14:paraId="710B1492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se puede combinar la asistencia personal y la autoayuda para una mayor autonomía?</w:t>
      </w:r>
    </w:p>
    <w:p w14:paraId="51211C5D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aspectos legales y normativos deben considerarse en la prestación de servicios de asistencia personal?</w:t>
      </w:r>
    </w:p>
    <w:p w14:paraId="7E49ECA1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se puede involucrar a la familia y la comunidad en el apoyo a la autoayuda?</w:t>
      </w:r>
    </w:p>
    <w:p w14:paraId="7507DC50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papel desempeña la tecnología en el desarrollo de productos de apoyo y estrategias de autoayuda?</w:t>
      </w:r>
    </w:p>
    <w:p w14:paraId="499BE4C5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se pueden evaluar y ajustar las necesidades de asistencia personal a lo largo del tiempo?</w:t>
      </w:r>
    </w:p>
    <w:p w14:paraId="7CA42F35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importancia tiene la formación y capacitación de los asistentes personales?</w:t>
      </w:r>
    </w:p>
    <w:p w14:paraId="41B3F5B2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¿Cómo puede la autoayuda contribuir al empoderamiento y la autonomía de las personas con discapacidad?</w:t>
      </w:r>
    </w:p>
    <w:p w14:paraId="2FE587CE" w14:textId="77777777" w:rsidR="004B79A9" w:rsidRPr="004B79A9" w:rsidRDefault="004B79A9" w:rsidP="004B79A9">
      <w:pPr>
        <w:numPr>
          <w:ilvl w:val="0"/>
          <w:numId w:val="6"/>
        </w:numPr>
      </w:pPr>
      <w:r w:rsidRPr="004B79A9">
        <w:t>¿Qué desafíos económicos y financieros pueden estar relacionados con la contratación de asistencia personal?</w:t>
      </w:r>
    </w:p>
    <w:p w14:paraId="7DA58F70" w14:textId="77777777" w:rsidR="00663C88" w:rsidRPr="0077537A" w:rsidRDefault="00663C88" w:rsidP="00663C88">
      <w:pPr>
        <w:rPr>
          <w:lang w:val="es-ES"/>
        </w:rPr>
      </w:pPr>
    </w:p>
    <w:sectPr w:rsidR="00663C88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0BD3"/>
    <w:multiLevelType w:val="multilevel"/>
    <w:tmpl w:val="8FC2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25D6E"/>
    <w:multiLevelType w:val="multilevel"/>
    <w:tmpl w:val="35F4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E15"/>
    <w:multiLevelType w:val="multilevel"/>
    <w:tmpl w:val="439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B202D"/>
    <w:multiLevelType w:val="multilevel"/>
    <w:tmpl w:val="1B5A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42A57"/>
    <w:rsid w:val="00051532"/>
    <w:rsid w:val="004B79A9"/>
    <w:rsid w:val="00663C88"/>
    <w:rsid w:val="0077537A"/>
    <w:rsid w:val="00840EF3"/>
    <w:rsid w:val="009E1CA3"/>
    <w:rsid w:val="00A24D9A"/>
    <w:rsid w:val="00B06B6D"/>
    <w:rsid w:val="00BA3EB2"/>
    <w:rsid w:val="00DC4691"/>
    <w:rsid w:val="00EA095E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2</cp:revision>
  <cp:lastPrinted>2024-03-20T02:36:00Z</cp:lastPrinted>
  <dcterms:created xsi:type="dcterms:W3CDTF">2024-03-20T02:39:00Z</dcterms:created>
  <dcterms:modified xsi:type="dcterms:W3CDTF">2024-03-20T02:39:00Z</dcterms:modified>
</cp:coreProperties>
</file>